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627" w:type="dxa"/>
        <w:tblLook w:val="04A0" w:firstRow="1" w:lastRow="0" w:firstColumn="1" w:lastColumn="0" w:noHBand="0" w:noVBand="1"/>
      </w:tblPr>
      <w:tblGrid>
        <w:gridCol w:w="2115"/>
        <w:gridCol w:w="6946"/>
        <w:gridCol w:w="1566"/>
      </w:tblGrid>
      <w:tr w:rsidR="007546B8" w:rsidRPr="007546B8" w14:paraId="062479E3" w14:textId="77777777" w:rsidTr="000F4BE8">
        <w:trPr>
          <w:trHeight w:val="558"/>
        </w:trPr>
        <w:tc>
          <w:tcPr>
            <w:tcW w:w="1980" w:type="dxa"/>
            <w:vMerge w:val="restart"/>
            <w:vAlign w:val="center"/>
          </w:tcPr>
          <w:p w14:paraId="54C2CF16" w14:textId="741AC541" w:rsidR="007546B8" w:rsidRPr="007546B8" w:rsidRDefault="004F1CE3" w:rsidP="007546B8">
            <w:pPr>
              <w:jc w:val="center"/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20E3138" wp14:editId="35830CAF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08F6964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T.C.</w:t>
            </w:r>
          </w:p>
          <w:p w14:paraId="28CAF879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İSTANBUL NİŞANTAŞI ÜNİVERSİTESİ</w:t>
            </w:r>
          </w:p>
          <w:p w14:paraId="0DAAF6F4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LİSANSÜSTÜ EĞİTİM ENSTİTÜSÜ</w:t>
            </w:r>
          </w:p>
          <w:p w14:paraId="19D1DB37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 MAZERET SINAVI BAŞVURU FORMU</w:t>
            </w:r>
          </w:p>
          <w:p w14:paraId="48137424" w14:textId="20736966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Excuse</w:t>
            </w:r>
            <w:proofErr w:type="spellEnd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Exam</w:t>
            </w:r>
            <w:proofErr w:type="spellEnd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Appl</w:t>
            </w:r>
            <w:r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i</w:t>
            </w:r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>catıon</w:t>
            </w:r>
            <w:proofErr w:type="spellEnd"/>
            <w:r w:rsidRPr="007546B8">
              <w:rPr>
                <w:rFonts w:ascii="Constantia" w:eastAsiaTheme="minorHAnsi" w:hAnsi="Constantia" w:cs="Calibri"/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 Form</w:t>
            </w:r>
          </w:p>
        </w:tc>
        <w:tc>
          <w:tcPr>
            <w:tcW w:w="1701" w:type="dxa"/>
          </w:tcPr>
          <w:p w14:paraId="2D5B6085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Tarih/</w:t>
            </w:r>
            <w:proofErr w:type="spellStart"/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Date</w:t>
            </w:r>
            <w:proofErr w:type="spellEnd"/>
          </w:p>
          <w:p w14:paraId="2592A72F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</w:p>
        </w:tc>
      </w:tr>
      <w:tr w:rsidR="007546B8" w:rsidRPr="007546B8" w14:paraId="7C85F1E2" w14:textId="77777777" w:rsidTr="000F4BE8">
        <w:trPr>
          <w:trHeight w:val="543"/>
        </w:trPr>
        <w:tc>
          <w:tcPr>
            <w:tcW w:w="1980" w:type="dxa"/>
            <w:vMerge/>
          </w:tcPr>
          <w:p w14:paraId="4064BBB4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noProof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7381B1BE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18CBF8E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Evrak No</w:t>
            </w:r>
          </w:p>
          <w:p w14:paraId="1F9D9C68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</w:p>
        </w:tc>
      </w:tr>
      <w:tr w:rsidR="007546B8" w:rsidRPr="007546B8" w14:paraId="64F13AB0" w14:textId="77777777" w:rsidTr="00717FC6">
        <w:trPr>
          <w:trHeight w:val="238"/>
        </w:trPr>
        <w:tc>
          <w:tcPr>
            <w:tcW w:w="10627" w:type="dxa"/>
            <w:gridSpan w:val="3"/>
          </w:tcPr>
          <w:p w14:paraId="399D5C78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sz w:val="8"/>
                <w:szCs w:val="8"/>
                <w:lang w:eastAsia="en-US"/>
              </w:rPr>
            </w:pPr>
          </w:p>
        </w:tc>
      </w:tr>
      <w:tr w:rsidR="007546B8" w:rsidRPr="007546B8" w14:paraId="1372AC43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55CA3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 xml:space="preserve">Adı ve Soyadı </w:t>
            </w:r>
          </w:p>
          <w:p w14:paraId="6C9FA5DD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Theme="minorHAnsi" w:hAnsi="Constantia" w:cstheme="minorBidi"/>
                <w:i/>
                <w:iCs/>
                <w:spacing w:val="-1"/>
                <w:sz w:val="16"/>
                <w:szCs w:val="16"/>
                <w:lang w:val="en-US" w:eastAsia="en-US"/>
              </w:rPr>
              <w:t>Name,</w:t>
            </w:r>
            <w:r w:rsidRPr="007546B8">
              <w:rPr>
                <w:rFonts w:ascii="Constantia" w:eastAsiaTheme="minorHAnsi" w:hAnsi="Constantia" w:cstheme="minorBidi"/>
                <w:i/>
                <w:iCs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7546B8">
              <w:rPr>
                <w:rFonts w:ascii="Constantia" w:eastAsiaTheme="minorHAnsi" w:hAnsi="Constantia" w:cstheme="minorBidi"/>
                <w:i/>
                <w:iCs/>
                <w:spacing w:val="-1"/>
                <w:sz w:val="16"/>
                <w:szCs w:val="16"/>
                <w:lang w:val="en-US" w:eastAsia="en-US"/>
              </w:rPr>
              <w:t>Surname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AB0885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262A782B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746EE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 xml:space="preserve">Öğrenci No </w:t>
            </w:r>
          </w:p>
          <w:p w14:paraId="1678E1F8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Theme="minorHAnsi" w:hAnsi="Constantia" w:cstheme="minorBidi"/>
                <w:i/>
                <w:iCs/>
                <w:spacing w:val="-1"/>
                <w:sz w:val="16"/>
                <w:szCs w:val="16"/>
                <w:lang w:val="en-US" w:eastAsia="en-US"/>
              </w:rPr>
              <w:t>Student</w:t>
            </w:r>
            <w:r w:rsidRPr="007546B8">
              <w:rPr>
                <w:rFonts w:ascii="Constantia" w:eastAsiaTheme="minorHAnsi" w:hAnsi="Constantia" w:cstheme="minorBidi"/>
                <w:i/>
                <w:iCs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7546B8">
              <w:rPr>
                <w:rFonts w:ascii="Constantia" w:eastAsiaTheme="minorHAnsi" w:hAnsi="Constantia" w:cstheme="minorBidi"/>
                <w:i/>
                <w:iCs/>
                <w:spacing w:val="-1"/>
                <w:sz w:val="16"/>
                <w:szCs w:val="16"/>
                <w:lang w:val="en-US" w:eastAsia="en-US"/>
              </w:rPr>
              <w:t>ID Number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81A1D7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1385D8B0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50D2E7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 xml:space="preserve">Anabilim Dalı </w:t>
            </w:r>
            <w:proofErr w:type="spellStart"/>
            <w:r w:rsidRPr="007546B8">
              <w:rPr>
                <w:rFonts w:ascii="Constantia" w:eastAsiaTheme="minorHAnsi" w:hAnsi="Constantia" w:cs="Calibri"/>
                <w:i/>
                <w:iCs/>
                <w:sz w:val="16"/>
                <w:szCs w:val="16"/>
                <w:lang w:eastAsia="en-US"/>
              </w:rPr>
              <w:t>Department</w:t>
            </w:r>
            <w:proofErr w:type="spellEnd"/>
            <w:r w:rsidRPr="007546B8">
              <w:rPr>
                <w:rFonts w:ascii="Constantia" w:eastAsiaTheme="minorHAnsi" w:hAnsi="Constantia" w:cs="Calibr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B7B41F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35ED3CA3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D6A019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 xml:space="preserve">Program </w:t>
            </w:r>
          </w:p>
          <w:p w14:paraId="14C88F7D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i/>
                <w:iCs/>
                <w:spacing w:val="-1"/>
                <w:sz w:val="16"/>
                <w:szCs w:val="16"/>
                <w:lang w:val="en-US" w:eastAsia="en-US"/>
              </w:rPr>
              <w:t>Department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356EEC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3A7DF03A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3BF814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 xml:space="preserve">Telefon ve Mail </w:t>
            </w:r>
            <w:r w:rsidRPr="007546B8">
              <w:rPr>
                <w:rFonts w:ascii="Constantia" w:eastAsiaTheme="minorHAnsi" w:hAnsi="Constantia" w:cs="Calibri"/>
                <w:i/>
                <w:iCs/>
                <w:sz w:val="16"/>
                <w:szCs w:val="16"/>
                <w:lang w:eastAsia="en-US"/>
              </w:rPr>
              <w:t xml:space="preserve">Phone </w:t>
            </w:r>
            <w:proofErr w:type="spellStart"/>
            <w:r w:rsidRPr="007546B8">
              <w:rPr>
                <w:rFonts w:ascii="Constantia" w:eastAsiaTheme="minorHAnsi" w:hAnsi="Constantia" w:cs="Calibri"/>
                <w:i/>
                <w:iCs/>
                <w:sz w:val="16"/>
                <w:szCs w:val="16"/>
                <w:lang w:eastAsia="en-US"/>
              </w:rPr>
              <w:t>and</w:t>
            </w:r>
            <w:proofErr w:type="spellEnd"/>
            <w:r w:rsidRPr="007546B8">
              <w:rPr>
                <w:rFonts w:ascii="Constantia" w:eastAsiaTheme="minorHAnsi" w:hAnsi="Constantia" w:cs="Calibri"/>
                <w:i/>
                <w:iCs/>
                <w:sz w:val="16"/>
                <w:szCs w:val="16"/>
                <w:lang w:eastAsia="en-US"/>
              </w:rPr>
              <w:t xml:space="preserve"> Mail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90051" w14:textId="77777777" w:rsidR="007546B8" w:rsidRPr="007546B8" w:rsidRDefault="007546B8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B13019" w:rsidRPr="007546B8" w14:paraId="4FC32AAE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D15C3" w14:textId="77777777" w:rsidR="00B13019" w:rsidRDefault="00B13019" w:rsidP="007546B8">
            <w:pPr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>Dönem</w:t>
            </w:r>
          </w:p>
          <w:p w14:paraId="023C4D92" w14:textId="6755A76F" w:rsidR="00B13019" w:rsidRPr="00B13019" w:rsidRDefault="00B13019" w:rsidP="007546B8">
            <w:pPr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6"/>
                <w:szCs w:val="16"/>
                <w:lang w:eastAsia="en-US"/>
              </w:rPr>
              <w:t>Term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87F94" w14:textId="1B073242" w:rsidR="00B13019" w:rsidRPr="007546B8" w:rsidRDefault="00000000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onstantia" w:eastAsiaTheme="minorHAnsi" w:hAnsi="Constantia" w:cstheme="minorBidi"/>
                  <w:sz w:val="18"/>
                  <w:szCs w:val="18"/>
                  <w:lang w:eastAsia="en-US"/>
                </w:rPr>
                <w:id w:val="34676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019" w:rsidRPr="007546B8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3019" w:rsidRPr="007546B8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13019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>Güz</w:t>
            </w:r>
            <w:r w:rsidR="00B13019" w:rsidRPr="007546B8"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  <w:t xml:space="preserve">    </w:t>
            </w:r>
            <w:sdt>
              <w:sdtPr>
                <w:rPr>
                  <w:rFonts w:ascii="Constantia" w:eastAsiaTheme="minorHAnsi" w:hAnsi="Constantia" w:cstheme="minorBidi"/>
                  <w:sz w:val="18"/>
                  <w:szCs w:val="18"/>
                  <w:lang w:eastAsia="en-US"/>
                </w:rPr>
                <w:id w:val="17137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019" w:rsidRPr="007546B8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13019" w:rsidRPr="007546B8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B13019">
              <w:rPr>
                <w:rFonts w:ascii="Constantia" w:eastAsiaTheme="minorHAnsi" w:hAnsi="Constantia" w:cstheme="minorBidi"/>
                <w:sz w:val="18"/>
                <w:szCs w:val="18"/>
                <w:lang w:eastAsia="en-US"/>
              </w:rPr>
              <w:t xml:space="preserve">Bahar             Akademik Yıl: </w:t>
            </w:r>
          </w:p>
        </w:tc>
      </w:tr>
      <w:tr w:rsidR="007546B8" w:rsidRPr="007546B8" w14:paraId="3B440D02" w14:textId="77777777" w:rsidTr="00717FC6">
        <w:trPr>
          <w:trHeight w:val="340"/>
        </w:trPr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75C1E2" w14:textId="77777777" w:rsidR="007546B8" w:rsidRPr="007546B8" w:rsidRDefault="007546B8" w:rsidP="007546B8">
            <w:pPr>
              <w:rPr>
                <w:rFonts w:ascii="Constantia" w:hAnsi="Constantia" w:cs="Calibri"/>
                <w:b/>
                <w:bCs/>
                <w:sz w:val="18"/>
                <w:szCs w:val="18"/>
              </w:rPr>
            </w:pPr>
            <w:r w:rsidRPr="007546B8">
              <w:rPr>
                <w:rFonts w:ascii="Constantia" w:hAnsi="Constantia" w:cs="Calibri"/>
                <w:b/>
                <w:bCs/>
                <w:sz w:val="18"/>
                <w:szCs w:val="18"/>
              </w:rPr>
              <w:t xml:space="preserve">Program Türü </w:t>
            </w:r>
          </w:p>
          <w:p w14:paraId="1C9BA24B" w14:textId="77777777" w:rsidR="007546B8" w:rsidRPr="007546B8" w:rsidRDefault="007546B8" w:rsidP="007546B8">
            <w:pPr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 xml:space="preserve">Program </w:t>
            </w:r>
            <w:proofErr w:type="spellStart"/>
            <w:r w:rsidRPr="007546B8">
              <w:rPr>
                <w:rFonts w:ascii="Constantia" w:hAnsi="Constantia" w:cs="Calibri"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ADCAA6" w14:textId="77777777" w:rsidR="007546B8" w:rsidRPr="007546B8" w:rsidRDefault="00000000" w:rsidP="007546B8">
            <w:pPr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onstantia" w:eastAsiaTheme="minorHAnsi" w:hAnsi="Constantia" w:cstheme="minorBidi"/>
                  <w:sz w:val="18"/>
                  <w:szCs w:val="18"/>
                  <w:lang w:eastAsia="en-US"/>
                </w:rPr>
                <w:id w:val="18897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B8" w:rsidRPr="007546B8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546B8" w:rsidRPr="007546B8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7546B8" w:rsidRPr="007546B8"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  <w:t xml:space="preserve">Tezli Yüksek Lisans    </w:t>
            </w:r>
            <w:sdt>
              <w:sdtPr>
                <w:rPr>
                  <w:rFonts w:ascii="Constantia" w:eastAsiaTheme="minorHAnsi" w:hAnsi="Constantia" w:cstheme="minorBidi"/>
                  <w:sz w:val="18"/>
                  <w:szCs w:val="18"/>
                  <w:lang w:eastAsia="en-US"/>
                </w:rPr>
                <w:id w:val="-14791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B8" w:rsidRPr="007546B8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546B8" w:rsidRPr="007546B8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7546B8" w:rsidRPr="007546B8">
              <w:rPr>
                <w:rFonts w:ascii="Constantia" w:eastAsiaTheme="minorHAnsi" w:hAnsi="Constantia" w:cstheme="minorBidi"/>
                <w:sz w:val="18"/>
                <w:szCs w:val="18"/>
                <w:lang w:eastAsia="en-US"/>
              </w:rPr>
              <w:t xml:space="preserve">Tezsiz Yüksek Lisans     </w:t>
            </w:r>
            <w:sdt>
              <w:sdtPr>
                <w:rPr>
                  <w:rFonts w:ascii="Constantia" w:eastAsiaTheme="minorHAnsi" w:hAnsi="Constantia" w:cstheme="minorBidi"/>
                  <w:sz w:val="18"/>
                  <w:szCs w:val="18"/>
                  <w:lang w:eastAsia="en-US"/>
                </w:rPr>
                <w:id w:val="25587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6B8" w:rsidRPr="007546B8">
                  <w:rPr>
                    <w:rFonts w:ascii="Segoe UI Symbol" w:eastAsiaTheme="minorHAns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546B8" w:rsidRPr="007546B8">
              <w:rPr>
                <w:rFonts w:ascii="Constantia" w:eastAsiaTheme="minorHAnsi" w:hAnsi="Constantia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7546B8" w:rsidRPr="007546B8">
              <w:rPr>
                <w:rFonts w:ascii="Constantia" w:eastAsiaTheme="minorHAnsi" w:hAnsi="Constantia" w:cstheme="minorBidi"/>
                <w:sz w:val="18"/>
                <w:szCs w:val="18"/>
                <w:lang w:eastAsia="en-US"/>
              </w:rPr>
              <w:t>Doktora</w:t>
            </w:r>
          </w:p>
        </w:tc>
      </w:tr>
      <w:tr w:rsidR="007546B8" w:rsidRPr="007546B8" w14:paraId="00A016EC" w14:textId="77777777" w:rsidTr="002D4712">
        <w:trPr>
          <w:trHeight w:val="4396"/>
        </w:trPr>
        <w:tc>
          <w:tcPr>
            <w:tcW w:w="10627" w:type="dxa"/>
            <w:gridSpan w:val="3"/>
          </w:tcPr>
          <w:p w14:paraId="3CB3E33D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sz w:val="16"/>
                <w:szCs w:val="16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6"/>
                <w:szCs w:val="16"/>
                <w:lang w:eastAsia="en-US"/>
              </w:rPr>
              <w:t>T.C.</w:t>
            </w:r>
          </w:p>
          <w:p w14:paraId="5C216902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sz w:val="16"/>
                <w:szCs w:val="16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6"/>
                <w:szCs w:val="16"/>
                <w:lang w:eastAsia="en-US"/>
              </w:rPr>
              <w:t>İSTANBUL NİŞANTAŞI ÜNİVERSİTESİ</w:t>
            </w:r>
          </w:p>
          <w:p w14:paraId="08C6675E" w14:textId="77777777" w:rsidR="007546B8" w:rsidRPr="007546B8" w:rsidRDefault="007546B8" w:rsidP="007546B8">
            <w:pPr>
              <w:jc w:val="center"/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b/>
                <w:bCs/>
                <w:sz w:val="18"/>
                <w:szCs w:val="18"/>
                <w:lang w:eastAsia="en-US"/>
              </w:rPr>
              <w:t>LİSANSÜSTÜ EĞİTİM ENSTİTÜSÜ MÜDÜRLÜĞÜNE</w:t>
            </w:r>
          </w:p>
          <w:p w14:paraId="2695C1C7" w14:textId="0AE95497" w:rsidR="00B13019" w:rsidRDefault="007546B8" w:rsidP="007546B8">
            <w:pPr>
              <w:jc w:val="both"/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  <w:t>Kayıtlı olduğum dersin belirttiğim sınavı</w:t>
            </w:r>
            <w:r w:rsidR="00B13019"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  <w:t xml:space="preserve">na mazeretim nedeniyle katılamadım. Mazeretimin değerlendirilip telafi sınavlarına alınmam hususunda gereğini arz ederim. </w:t>
            </w:r>
          </w:p>
          <w:p w14:paraId="267FCDCE" w14:textId="15EA3C28" w:rsidR="00B13019" w:rsidRDefault="00B13019" w:rsidP="007546B8">
            <w:pPr>
              <w:jc w:val="both"/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Due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to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my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excuse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, I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could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not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attend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the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exam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the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course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I am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registered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to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. I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kindly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request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that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my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excuse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be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evaluated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and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taken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to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make-up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exams</w:t>
            </w:r>
            <w:proofErr w:type="spellEnd"/>
            <w:r w:rsidRPr="00B13019"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  <w:t>.</w:t>
            </w:r>
          </w:p>
          <w:p w14:paraId="2478C51E" w14:textId="77777777" w:rsidR="009E3231" w:rsidRPr="00B13019" w:rsidRDefault="009E3231" w:rsidP="007546B8">
            <w:pPr>
              <w:jc w:val="both"/>
              <w:rPr>
                <w:rFonts w:ascii="Constantia" w:eastAsiaTheme="minorHAnsi" w:hAnsi="Constantia" w:cs="Calibri"/>
                <w:i/>
                <w:iCs/>
                <w:sz w:val="18"/>
                <w:szCs w:val="18"/>
                <w:lang w:eastAsia="en-US"/>
              </w:rPr>
            </w:pPr>
          </w:p>
          <w:tbl>
            <w:tblPr>
              <w:tblStyle w:val="TabloKlavuzuAk"/>
              <w:tblW w:w="10343" w:type="dxa"/>
              <w:tblLook w:val="04A0" w:firstRow="1" w:lastRow="0" w:firstColumn="1" w:lastColumn="0" w:noHBand="0" w:noVBand="1"/>
            </w:tblPr>
            <w:tblGrid>
              <w:gridCol w:w="3964"/>
              <w:gridCol w:w="6379"/>
            </w:tblGrid>
            <w:tr w:rsidR="009E3231" w:rsidRPr="002D4712" w14:paraId="155F6161" w14:textId="77777777" w:rsidTr="009E3231">
              <w:trPr>
                <w:trHeight w:val="1604"/>
              </w:trPr>
              <w:tc>
                <w:tcPr>
                  <w:tcW w:w="3964" w:type="dxa"/>
                  <w:tcBorders>
                    <w:right w:val="single" w:sz="4" w:space="0" w:color="A5A5A5" w:themeColor="accent3"/>
                  </w:tcBorders>
                  <w:vAlign w:val="center"/>
                </w:tcPr>
                <w:p w14:paraId="0F673783" w14:textId="77777777" w:rsidR="009E3231" w:rsidRPr="002D4712" w:rsidRDefault="009E3231" w:rsidP="009E3231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>Öğrencinin Mazereti</w:t>
                  </w:r>
                  <w:r w:rsidRPr="002D4712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 xml:space="preserve"> /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Reason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Excuse</w:t>
                  </w:r>
                  <w:proofErr w:type="spellEnd"/>
                </w:p>
              </w:tc>
              <w:tc>
                <w:tcPr>
                  <w:tcW w:w="6379" w:type="dxa"/>
                  <w:tcBorders>
                    <w:left w:val="single" w:sz="4" w:space="0" w:color="A5A5A5" w:themeColor="accent3"/>
                  </w:tcBorders>
                  <w:vAlign w:val="center"/>
                </w:tcPr>
                <w:p w14:paraId="05C944C1" w14:textId="77777777" w:rsidR="009E3231" w:rsidRPr="002D4712" w:rsidRDefault="009E3231" w:rsidP="009E3231">
                  <w:pPr>
                    <w:jc w:val="center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9E3231" w:rsidRPr="002D4712" w14:paraId="12A67ADD" w14:textId="77777777" w:rsidTr="009E3231">
              <w:trPr>
                <w:trHeight w:val="248"/>
              </w:trPr>
              <w:tc>
                <w:tcPr>
                  <w:tcW w:w="3964" w:type="dxa"/>
                  <w:tcBorders>
                    <w:right w:val="single" w:sz="4" w:space="0" w:color="A5A5A5" w:themeColor="accent3"/>
                  </w:tcBorders>
                  <w:vAlign w:val="center"/>
                </w:tcPr>
                <w:p w14:paraId="072781BC" w14:textId="77777777" w:rsidR="009E3231" w:rsidRPr="002D4712" w:rsidRDefault="009E3231" w:rsidP="009E3231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 w:rsidRPr="002D4712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 xml:space="preserve">Mazeret Başlangıcı-Bitişi /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Excuse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date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start,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end</w:t>
                  </w:r>
                  <w:proofErr w:type="spellEnd"/>
                </w:p>
              </w:tc>
              <w:tc>
                <w:tcPr>
                  <w:tcW w:w="6379" w:type="dxa"/>
                  <w:tcBorders>
                    <w:left w:val="single" w:sz="4" w:space="0" w:color="A5A5A5" w:themeColor="accent3"/>
                  </w:tcBorders>
                  <w:vAlign w:val="center"/>
                </w:tcPr>
                <w:p w14:paraId="11A8C551" w14:textId="77777777" w:rsidR="009E3231" w:rsidRPr="002D4712" w:rsidRDefault="009E3231" w:rsidP="009E3231">
                  <w:pPr>
                    <w:jc w:val="center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  <w:tr w:rsidR="009E3231" w:rsidRPr="002D4712" w14:paraId="6E69FE69" w14:textId="77777777" w:rsidTr="009E3231">
              <w:trPr>
                <w:trHeight w:val="248"/>
              </w:trPr>
              <w:tc>
                <w:tcPr>
                  <w:tcW w:w="3964" w:type="dxa"/>
                  <w:tcBorders>
                    <w:right w:val="single" w:sz="4" w:space="0" w:color="A5A5A5" w:themeColor="accent3"/>
                  </w:tcBorders>
                  <w:vAlign w:val="center"/>
                </w:tcPr>
                <w:p w14:paraId="17C419E0" w14:textId="77777777" w:rsidR="009E3231" w:rsidRPr="002D4712" w:rsidRDefault="009E3231" w:rsidP="009E3231">
                  <w:pPr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</w:pPr>
                  <w:r w:rsidRPr="002D4712">
                    <w:rPr>
                      <w:rFonts w:ascii="Constantia" w:hAnsi="Constantia" w:cs="Calibri"/>
                      <w:b/>
                      <w:bCs/>
                      <w:sz w:val="16"/>
                      <w:szCs w:val="16"/>
                    </w:rPr>
                    <w:t xml:space="preserve">Mazereti Belgeleyen Evrak /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Please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specify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D4712">
                    <w:rPr>
                      <w:rFonts w:ascii="Constantia" w:hAnsi="Constantia" w:cs="Calibri"/>
                      <w:i/>
                      <w:iCs/>
                      <w:sz w:val="16"/>
                      <w:szCs w:val="16"/>
                    </w:rPr>
                    <w:t>type</w:t>
                  </w:r>
                  <w:proofErr w:type="spellEnd"/>
                </w:p>
              </w:tc>
              <w:tc>
                <w:tcPr>
                  <w:tcW w:w="6379" w:type="dxa"/>
                  <w:tcBorders>
                    <w:left w:val="single" w:sz="4" w:space="0" w:color="A5A5A5" w:themeColor="accent3"/>
                  </w:tcBorders>
                  <w:vAlign w:val="center"/>
                </w:tcPr>
                <w:p w14:paraId="59215295" w14:textId="77777777" w:rsidR="009E3231" w:rsidRPr="002D4712" w:rsidRDefault="009E3231" w:rsidP="009E3231">
                  <w:pPr>
                    <w:jc w:val="center"/>
                    <w:rPr>
                      <w:rFonts w:ascii="Constantia" w:hAnsi="Constantia" w:cs="Calibri"/>
                      <w:sz w:val="16"/>
                      <w:szCs w:val="16"/>
                    </w:rPr>
                  </w:pPr>
                </w:p>
              </w:tc>
            </w:tr>
          </w:tbl>
          <w:p w14:paraId="362F5C89" w14:textId="77777777" w:rsidR="007546B8" w:rsidRPr="007546B8" w:rsidRDefault="007546B8" w:rsidP="009E3231">
            <w:pPr>
              <w:rPr>
                <w:rFonts w:ascii="Constantia" w:eastAsiaTheme="minorHAnsi" w:hAnsi="Constantia" w:cs="Calibri"/>
                <w:sz w:val="14"/>
                <w:szCs w:val="14"/>
                <w:lang w:eastAsia="en-US"/>
              </w:rPr>
            </w:pPr>
          </w:p>
          <w:p w14:paraId="51FDB2B6" w14:textId="77777777" w:rsidR="007546B8" w:rsidRPr="007546B8" w:rsidRDefault="007546B8" w:rsidP="007546B8">
            <w:pPr>
              <w:jc w:val="right"/>
              <w:rPr>
                <w:rFonts w:ascii="Constantia" w:eastAsiaTheme="minorHAnsi" w:hAnsi="Constantia" w:cs="Calibri"/>
                <w:sz w:val="12"/>
                <w:szCs w:val="12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4"/>
                <w:szCs w:val="14"/>
                <w:lang w:eastAsia="en-US"/>
              </w:rPr>
              <w:t>Öğrenci Adı Soyadı İmza</w:t>
            </w:r>
          </w:p>
          <w:p w14:paraId="40D32E32" w14:textId="77777777" w:rsidR="007546B8" w:rsidRPr="007546B8" w:rsidRDefault="007546B8" w:rsidP="00AF66F9">
            <w:pPr>
              <w:jc w:val="both"/>
              <w:rPr>
                <w:rFonts w:ascii="Constantia" w:eastAsiaTheme="minorHAnsi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385081A6" w14:textId="77777777" w:rsidTr="00717FC6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</w:tcPr>
          <w:p w14:paraId="189C1EA6" w14:textId="2A64A6A2" w:rsidR="007546B8" w:rsidRPr="007546B8" w:rsidRDefault="009E3231" w:rsidP="007546B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Constantia" w:eastAsia="Arial" w:hAnsi="Constantia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onstantia" w:eastAsia="Arial" w:hAnsi="Constantia" w:cs="Calibri"/>
                <w:b/>
                <w:bCs/>
                <w:sz w:val="18"/>
                <w:szCs w:val="18"/>
                <w:lang w:eastAsia="en-US"/>
              </w:rPr>
              <w:t xml:space="preserve">DERS VE SINAV BİLGİLERİ </w:t>
            </w:r>
          </w:p>
        </w:tc>
      </w:tr>
      <w:tr w:rsidR="007546B8" w:rsidRPr="007546B8" w14:paraId="5ACB275E" w14:textId="77777777" w:rsidTr="009E3231">
        <w:trPr>
          <w:trHeight w:val="1915"/>
        </w:trPr>
        <w:tc>
          <w:tcPr>
            <w:tcW w:w="10627" w:type="dxa"/>
            <w:gridSpan w:val="3"/>
            <w:shd w:val="clear" w:color="auto" w:fill="FFFFFF" w:themeFill="background1"/>
          </w:tcPr>
          <w:p w14:paraId="7163DB3F" w14:textId="77777777" w:rsidR="002D4712" w:rsidRDefault="002D4712" w:rsidP="002D4712">
            <w:pPr>
              <w:widowControl w:val="0"/>
              <w:autoSpaceDE w:val="0"/>
              <w:autoSpaceDN w:val="0"/>
              <w:ind w:right="113"/>
              <w:rPr>
                <w:rFonts w:ascii="Constantia" w:eastAsia="Arial" w:hAnsi="Constantia" w:cs="Calibri"/>
                <w:sz w:val="16"/>
                <w:szCs w:val="16"/>
                <w:lang w:eastAsia="en-US"/>
              </w:rPr>
            </w:pPr>
            <w:bookmarkStart w:id="0" w:name="_Hlk121579871"/>
          </w:p>
          <w:tbl>
            <w:tblPr>
              <w:tblStyle w:val="TabloKlavuzuAk"/>
              <w:tblW w:w="10401" w:type="dxa"/>
              <w:tblLook w:val="04A0" w:firstRow="1" w:lastRow="0" w:firstColumn="1" w:lastColumn="0" w:noHBand="0" w:noVBand="1"/>
            </w:tblPr>
            <w:tblGrid>
              <w:gridCol w:w="1301"/>
              <w:gridCol w:w="5674"/>
              <w:gridCol w:w="1984"/>
              <w:gridCol w:w="1442"/>
            </w:tblGrid>
            <w:tr w:rsidR="009E3231" w:rsidRPr="007546B8" w14:paraId="005E47F0" w14:textId="77777777" w:rsidTr="00717FC6">
              <w:trPr>
                <w:trHeight w:val="309"/>
              </w:trPr>
              <w:tc>
                <w:tcPr>
                  <w:tcW w:w="1301" w:type="dxa"/>
                  <w:vAlign w:val="center"/>
                </w:tcPr>
                <w:p w14:paraId="21B0C0D6" w14:textId="77777777" w:rsidR="009E3231" w:rsidRDefault="009E3231" w:rsidP="009E3231">
                  <w:pPr>
                    <w:jc w:val="center"/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B13019"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  <w:t>Ders Kodu</w:t>
                  </w:r>
                </w:p>
                <w:p w14:paraId="14E2A37E" w14:textId="77777777" w:rsidR="009E3231" w:rsidRPr="007546B8" w:rsidRDefault="009E3231" w:rsidP="009E3231">
                  <w:pPr>
                    <w:jc w:val="center"/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  <w:t xml:space="preserve">Course </w:t>
                  </w:r>
                  <w:proofErr w:type="spellStart"/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  <w:t>Code</w:t>
                  </w:r>
                  <w:proofErr w:type="spellEnd"/>
                </w:p>
              </w:tc>
              <w:tc>
                <w:tcPr>
                  <w:tcW w:w="5674" w:type="dxa"/>
                  <w:vAlign w:val="center"/>
                </w:tcPr>
                <w:p w14:paraId="55A6D2C4" w14:textId="77777777" w:rsidR="009E3231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B13019"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  <w:t>Ders Adı</w:t>
                  </w:r>
                </w:p>
                <w:p w14:paraId="7BF099AB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  <w:t>Course</w:t>
                  </w:r>
                </w:p>
              </w:tc>
              <w:tc>
                <w:tcPr>
                  <w:tcW w:w="1984" w:type="dxa"/>
                  <w:vAlign w:val="center"/>
                </w:tcPr>
                <w:p w14:paraId="5844279C" w14:textId="77777777" w:rsidR="009E3231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B13019"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  <w:t>Öğretim Üyesi</w:t>
                  </w:r>
                </w:p>
                <w:p w14:paraId="49B07A7E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</w:pPr>
                  <w:proofErr w:type="spellStart"/>
                  <w:r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  <w:t>I</w:t>
                  </w:r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  <w:t>nstructor</w:t>
                  </w:r>
                  <w:proofErr w:type="spellEnd"/>
                </w:p>
              </w:tc>
              <w:tc>
                <w:tcPr>
                  <w:tcW w:w="1442" w:type="dxa"/>
                  <w:vAlign w:val="center"/>
                </w:tcPr>
                <w:p w14:paraId="1258000E" w14:textId="77777777" w:rsidR="009E3231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B13019">
                    <w:rPr>
                      <w:rFonts w:ascii="Constantia" w:eastAsiaTheme="minorHAnsi" w:hAnsi="Constantia" w:cs="Arial"/>
                      <w:b/>
                      <w:bCs/>
                      <w:sz w:val="16"/>
                      <w:szCs w:val="16"/>
                      <w:lang w:eastAsia="en-US"/>
                    </w:rPr>
                    <w:t>Sınav Tarihi</w:t>
                  </w:r>
                </w:p>
                <w:p w14:paraId="5506C91D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i/>
                      <w:i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4"/>
                      <w:szCs w:val="14"/>
                      <w:lang w:eastAsia="en-US"/>
                    </w:rPr>
                    <w:t>Exam</w:t>
                  </w:r>
                  <w:proofErr w:type="spellEnd"/>
                  <w:r w:rsidRPr="00AF66F9">
                    <w:rPr>
                      <w:rFonts w:ascii="Constantia" w:eastAsiaTheme="minorHAnsi" w:hAnsi="Constantia" w:cs="Arial"/>
                      <w:i/>
                      <w:iCs/>
                      <w:sz w:val="14"/>
                      <w:szCs w:val="14"/>
                      <w:lang w:eastAsia="en-US"/>
                    </w:rPr>
                    <w:t xml:space="preserve"> Date</w:t>
                  </w:r>
                </w:p>
              </w:tc>
            </w:tr>
            <w:tr w:rsidR="009E3231" w:rsidRPr="007546B8" w14:paraId="1D96E636" w14:textId="77777777" w:rsidTr="00717FC6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3BFA72F7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4" w:type="dxa"/>
                  <w:vAlign w:val="center"/>
                </w:tcPr>
                <w:p w14:paraId="12195117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0489BAC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 w14:paraId="2C88F7CB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E3231" w:rsidRPr="007546B8" w14:paraId="15EDA8CF" w14:textId="77777777" w:rsidTr="00717FC6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410A79B0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4" w:type="dxa"/>
                  <w:vAlign w:val="center"/>
                </w:tcPr>
                <w:p w14:paraId="49EB2722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D492728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 w14:paraId="5A700145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E3231" w:rsidRPr="007546B8" w14:paraId="01996813" w14:textId="77777777" w:rsidTr="00717FC6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5971C086" w14:textId="77777777" w:rsidR="009E3231" w:rsidRPr="007546B8" w:rsidRDefault="009E3231" w:rsidP="009E3231">
                  <w:pPr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4" w:type="dxa"/>
                  <w:vAlign w:val="center"/>
                </w:tcPr>
                <w:p w14:paraId="7BF3BEC6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0EAB9ED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 w14:paraId="57EB86A6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E3231" w:rsidRPr="007546B8" w14:paraId="3CF7FB84" w14:textId="77777777" w:rsidTr="00717FC6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753A453D" w14:textId="77777777" w:rsidR="009E3231" w:rsidRPr="007546B8" w:rsidRDefault="009E3231" w:rsidP="009E3231">
                  <w:pPr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4" w:type="dxa"/>
                  <w:vAlign w:val="center"/>
                </w:tcPr>
                <w:p w14:paraId="577F3909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6BBE7A9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 w14:paraId="31B30C9F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9E3231" w:rsidRPr="007546B8" w14:paraId="6B9CCE29" w14:textId="77777777" w:rsidTr="00717FC6">
              <w:trPr>
                <w:trHeight w:val="216"/>
              </w:trPr>
              <w:tc>
                <w:tcPr>
                  <w:tcW w:w="1301" w:type="dxa"/>
                  <w:vAlign w:val="center"/>
                </w:tcPr>
                <w:p w14:paraId="1078C2EF" w14:textId="77777777" w:rsidR="009E3231" w:rsidRPr="007546B8" w:rsidRDefault="009E3231" w:rsidP="009E3231">
                  <w:pPr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4" w:type="dxa"/>
                  <w:vAlign w:val="center"/>
                </w:tcPr>
                <w:p w14:paraId="03DB0559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468D57E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42" w:type="dxa"/>
                  <w:vAlign w:val="center"/>
                </w:tcPr>
                <w:p w14:paraId="44D2F20E" w14:textId="77777777" w:rsidR="009E3231" w:rsidRPr="007546B8" w:rsidRDefault="009E3231" w:rsidP="009E3231">
                  <w:pPr>
                    <w:tabs>
                      <w:tab w:val="right" w:pos="4746"/>
                    </w:tabs>
                    <w:jc w:val="center"/>
                    <w:rPr>
                      <w:rFonts w:ascii="Constantia" w:eastAsiaTheme="minorHAnsi" w:hAnsi="Constantia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697C2603" w14:textId="723EE1A8" w:rsidR="009E3231" w:rsidRPr="007546B8" w:rsidRDefault="009E3231" w:rsidP="002D4712">
            <w:pPr>
              <w:widowControl w:val="0"/>
              <w:autoSpaceDE w:val="0"/>
              <w:autoSpaceDN w:val="0"/>
              <w:ind w:right="113"/>
              <w:rPr>
                <w:rFonts w:ascii="Constantia" w:eastAsia="Arial" w:hAnsi="Constantia" w:cs="Calibri"/>
                <w:sz w:val="20"/>
                <w:szCs w:val="20"/>
                <w:lang w:eastAsia="en-US"/>
              </w:rPr>
            </w:pPr>
          </w:p>
        </w:tc>
      </w:tr>
      <w:tr w:rsidR="007546B8" w:rsidRPr="007546B8" w14:paraId="51691197" w14:textId="77777777" w:rsidTr="00717FC6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  <w:vAlign w:val="center"/>
          </w:tcPr>
          <w:p w14:paraId="3EB218AA" w14:textId="77777777" w:rsidR="007546B8" w:rsidRPr="007546B8" w:rsidRDefault="007546B8" w:rsidP="007546B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Constantia" w:eastAsia="Arial" w:hAnsi="Constantia" w:cs="Calibri"/>
                <w:b/>
                <w:bCs/>
                <w:sz w:val="18"/>
                <w:szCs w:val="18"/>
                <w:lang w:eastAsia="en-US"/>
              </w:rPr>
            </w:pPr>
            <w:bookmarkStart w:id="1" w:name="_Hlk127321590"/>
            <w:r w:rsidRPr="007546B8">
              <w:rPr>
                <w:rFonts w:ascii="Constantia" w:eastAsia="Arial" w:hAnsi="Constantia" w:cs="Calibri"/>
                <w:b/>
                <w:bCs/>
                <w:sz w:val="18"/>
                <w:szCs w:val="18"/>
                <w:lang w:eastAsia="en-US"/>
              </w:rPr>
              <w:t>LİSANSÜSTÜ EĞİTİM, ÖĞRETİM VE SINAV YÖNETMELİĞİ İLGİLİ MADDE</w:t>
            </w:r>
          </w:p>
        </w:tc>
      </w:tr>
      <w:bookmarkEnd w:id="0"/>
      <w:tr w:rsidR="007546B8" w:rsidRPr="007546B8" w14:paraId="3B12F62A" w14:textId="77777777" w:rsidTr="00717FC6">
        <w:trPr>
          <w:trHeight w:val="724"/>
        </w:trPr>
        <w:tc>
          <w:tcPr>
            <w:tcW w:w="10627" w:type="dxa"/>
            <w:gridSpan w:val="3"/>
          </w:tcPr>
          <w:p w14:paraId="46D4B3E8" w14:textId="77777777" w:rsidR="007546B8" w:rsidRPr="007546B8" w:rsidRDefault="007546B8" w:rsidP="007546B8">
            <w:pPr>
              <w:widowControl w:val="0"/>
              <w:autoSpaceDE w:val="0"/>
              <w:autoSpaceDN w:val="0"/>
              <w:ind w:right="113"/>
              <w:rPr>
                <w:rFonts w:ascii="Constantia" w:eastAsia="Arial" w:hAnsi="Constantia" w:cs="Calibri"/>
                <w:sz w:val="6"/>
                <w:szCs w:val="6"/>
                <w:lang w:eastAsia="en-US"/>
              </w:rPr>
            </w:pPr>
          </w:p>
          <w:p w14:paraId="6906B441" w14:textId="6BA01F3E" w:rsidR="007546B8" w:rsidRPr="007546B8" w:rsidRDefault="007546B8" w:rsidP="007546B8">
            <w:pPr>
              <w:jc w:val="both"/>
              <w:rPr>
                <w:rFonts w:ascii="Constantia" w:eastAsiaTheme="minorHAnsi" w:hAnsi="Constantia" w:cs="Calibri"/>
                <w:sz w:val="18"/>
                <w:szCs w:val="18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İstanbul Nişantaşı Üniversitesi Lisansüstü Eğitim, Öğretim ve Sınav Yönetmeliği Madde 5</w:t>
            </w:r>
            <w:r w:rsidR="002D4712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3</w:t>
            </w: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 xml:space="preserve">: </w:t>
            </w:r>
          </w:p>
          <w:p w14:paraId="19395193" w14:textId="0F86F342" w:rsidR="00542008" w:rsidRPr="00542008" w:rsidRDefault="007546B8" w:rsidP="00542008">
            <w:pPr>
              <w:widowControl w:val="0"/>
              <w:autoSpaceDE w:val="0"/>
              <w:autoSpaceDN w:val="0"/>
              <w:ind w:right="113"/>
              <w:jc w:val="both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MADDE 5</w:t>
            </w:r>
            <w:r w:rsidR="002D4712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3</w:t>
            </w: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 xml:space="preserve"> </w:t>
            </w:r>
            <w:r w:rsidRPr="007546B8">
              <w:rPr>
                <w:rFonts w:eastAsiaTheme="minorHAnsi"/>
                <w:sz w:val="16"/>
                <w:szCs w:val="16"/>
                <w:lang w:eastAsia="en-US"/>
              </w:rPr>
              <w:t>‒</w:t>
            </w:r>
            <w:r w:rsidRPr="007546B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 xml:space="preserve"> </w:t>
            </w:r>
            <w:r w:rsidR="00542008" w:rsidRPr="0054200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(7) Mazeretleri nedeniyle ara sınavlara giremeyen öğrencilere, yedi gün içerisinde başvurdukları takdirde, enstitü yönetim kurulu kararıyla giremedikleri sınavların yerine mazeret sınavı hakkı verilebilir.</w:t>
            </w:r>
          </w:p>
          <w:p w14:paraId="413E0DCF" w14:textId="46FB2B53" w:rsidR="007546B8" w:rsidRPr="007546B8" w:rsidRDefault="00542008" w:rsidP="00542008">
            <w:pPr>
              <w:widowControl w:val="0"/>
              <w:autoSpaceDE w:val="0"/>
              <w:autoSpaceDN w:val="0"/>
              <w:ind w:right="113"/>
              <w:jc w:val="both"/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</w:pPr>
            <w:r w:rsidRPr="0054200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(8) (</w:t>
            </w:r>
            <w:proofErr w:type="gramStart"/>
            <w:r w:rsidRPr="0054200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Değişik:RG</w:t>
            </w:r>
            <w:proofErr w:type="gramEnd"/>
            <w:r w:rsidRPr="00542008">
              <w:rPr>
                <w:rFonts w:ascii="Constantia" w:eastAsiaTheme="minorHAnsi" w:hAnsi="Constantia" w:cs="Calibri"/>
                <w:sz w:val="16"/>
                <w:szCs w:val="16"/>
                <w:lang w:eastAsia="en-US"/>
              </w:rPr>
              <w:t>-21/6/2021-31518) Dönem sonu sınavları için mazeret sınav hakkı verilmez. Final sınavlarında başarısız olan ve final sınavına girme hakkı elde ettiği halde final sınavına girmeyen öğrencilere bütünleme sınavına girme hakkı verilebilir.</w:t>
            </w:r>
          </w:p>
          <w:p w14:paraId="04A4A322" w14:textId="77777777" w:rsidR="007546B8" w:rsidRPr="007546B8" w:rsidRDefault="007546B8" w:rsidP="007546B8">
            <w:pPr>
              <w:widowControl w:val="0"/>
              <w:tabs>
                <w:tab w:val="left" w:pos="972"/>
                <w:tab w:val="center" w:pos="5365"/>
              </w:tabs>
              <w:autoSpaceDE w:val="0"/>
              <w:autoSpaceDN w:val="0"/>
              <w:ind w:right="113"/>
              <w:rPr>
                <w:rFonts w:ascii="Constantia" w:eastAsia="Arial" w:hAnsi="Constantia" w:cs="Calibri"/>
                <w:sz w:val="20"/>
                <w:szCs w:val="20"/>
                <w:lang w:eastAsia="en-US"/>
              </w:rPr>
            </w:pPr>
          </w:p>
        </w:tc>
      </w:tr>
      <w:bookmarkEnd w:id="1"/>
      <w:tr w:rsidR="007546B8" w:rsidRPr="007546B8" w14:paraId="348861CE" w14:textId="77777777" w:rsidTr="00717FC6">
        <w:trPr>
          <w:trHeight w:val="140"/>
        </w:trPr>
        <w:tc>
          <w:tcPr>
            <w:tcW w:w="10627" w:type="dxa"/>
            <w:gridSpan w:val="3"/>
            <w:shd w:val="clear" w:color="auto" w:fill="F2F2F2" w:themeFill="background1" w:themeFillShade="F2"/>
            <w:vAlign w:val="center"/>
          </w:tcPr>
          <w:p w14:paraId="617A868B" w14:textId="77777777" w:rsidR="007546B8" w:rsidRPr="007546B8" w:rsidRDefault="007546B8" w:rsidP="007546B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Constantia" w:eastAsia="Arial" w:hAnsi="Constantia" w:cs="Calibri"/>
                <w:b/>
                <w:bCs/>
                <w:sz w:val="20"/>
                <w:szCs w:val="20"/>
                <w:lang w:eastAsia="en-US"/>
              </w:rPr>
            </w:pPr>
            <w:r w:rsidRPr="007546B8">
              <w:rPr>
                <w:rFonts w:ascii="Constantia" w:eastAsia="Arial" w:hAnsi="Constantia" w:cs="Calibri"/>
                <w:b/>
                <w:bCs/>
                <w:sz w:val="18"/>
                <w:szCs w:val="18"/>
                <w:lang w:eastAsia="en-US"/>
              </w:rPr>
              <w:t>ENSTİTÜ YÖNETİM KURULU KARARI</w:t>
            </w:r>
          </w:p>
        </w:tc>
      </w:tr>
      <w:tr w:rsidR="007546B8" w:rsidRPr="007546B8" w14:paraId="34AC337F" w14:textId="77777777" w:rsidTr="009E3231">
        <w:trPr>
          <w:trHeight w:val="1627"/>
        </w:trPr>
        <w:tc>
          <w:tcPr>
            <w:tcW w:w="10627" w:type="dxa"/>
            <w:gridSpan w:val="3"/>
          </w:tcPr>
          <w:p w14:paraId="6F1CF778" w14:textId="77777777" w:rsidR="007546B8" w:rsidRPr="007546B8" w:rsidRDefault="007546B8" w:rsidP="007546B8">
            <w:pPr>
              <w:widowControl w:val="0"/>
              <w:autoSpaceDE w:val="0"/>
              <w:autoSpaceDN w:val="0"/>
              <w:ind w:right="113"/>
              <w:rPr>
                <w:rFonts w:ascii="Constantia" w:eastAsia="Arial" w:hAnsi="Constantia" w:cs="Calibri"/>
                <w:sz w:val="6"/>
                <w:szCs w:val="6"/>
                <w:lang w:eastAsia="en-US"/>
              </w:rPr>
            </w:pPr>
          </w:p>
          <w:tbl>
            <w:tblPr>
              <w:tblStyle w:val="TabloKlavuzuAk"/>
              <w:tblW w:w="10207" w:type="dxa"/>
              <w:jc w:val="center"/>
              <w:tblLook w:val="04A0" w:firstRow="1" w:lastRow="0" w:firstColumn="1" w:lastColumn="0" w:noHBand="0" w:noVBand="1"/>
            </w:tblPr>
            <w:tblGrid>
              <w:gridCol w:w="2131"/>
              <w:gridCol w:w="8076"/>
            </w:tblGrid>
            <w:tr w:rsidR="007546B8" w:rsidRPr="007546B8" w14:paraId="3D9280B9" w14:textId="77777777" w:rsidTr="002D4712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89F183A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Karar Numarası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A717497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46B8" w:rsidRPr="007546B8" w14:paraId="137E13F9" w14:textId="77777777" w:rsidTr="002D4712">
              <w:trPr>
                <w:trHeight w:val="160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8611811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Karar Tarihi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FE51C5D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46B8" w:rsidRPr="007546B8" w14:paraId="4A22E9D8" w14:textId="77777777" w:rsidTr="002D4712">
              <w:trPr>
                <w:trHeight w:val="16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6D0F86B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 xml:space="preserve">Yönetmelik Maddesi 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70D37" w14:textId="63776616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İstanbul Nişantaşı Üniversitesi Lisansüstü Eğitim, Öğretim ve Sınav Yönetmeliği Madde 5</w:t>
                  </w:r>
                  <w:r w:rsidR="002D4712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3</w:t>
                  </w: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(</w:t>
                  </w:r>
                  <w:r w:rsidR="002D4712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7</w:t>
                  </w: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</w:tr>
            <w:tr w:rsidR="007546B8" w:rsidRPr="007546B8" w14:paraId="2CEC6D51" w14:textId="77777777" w:rsidTr="002D4712">
              <w:trPr>
                <w:trHeight w:val="349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871EED7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Karar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5E4931D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7546B8" w:rsidRPr="007546B8" w14:paraId="21C4791B" w14:textId="77777777" w:rsidTr="002D4712">
              <w:trPr>
                <w:trHeight w:val="226"/>
                <w:jc w:val="center"/>
              </w:trPr>
              <w:tc>
                <w:tcPr>
                  <w:tcW w:w="213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052A9598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Enstitü Müdürü</w:t>
                  </w:r>
                </w:p>
                <w:p w14:paraId="4DB9A18A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7546B8"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  <w:t>İmza</w:t>
                  </w:r>
                </w:p>
              </w:tc>
              <w:tc>
                <w:tcPr>
                  <w:tcW w:w="8076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577033F" w14:textId="77777777" w:rsidR="007546B8" w:rsidRPr="007546B8" w:rsidRDefault="007546B8" w:rsidP="007546B8">
                  <w:pPr>
                    <w:widowControl w:val="0"/>
                    <w:autoSpaceDE w:val="0"/>
                    <w:autoSpaceDN w:val="0"/>
                    <w:ind w:right="113"/>
                    <w:rPr>
                      <w:rFonts w:ascii="Constantia" w:eastAsia="Arial" w:hAnsi="Constantia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46C2A7CD" w14:textId="77777777" w:rsidR="007546B8" w:rsidRPr="007546B8" w:rsidRDefault="007546B8" w:rsidP="007546B8">
            <w:pPr>
              <w:widowControl w:val="0"/>
              <w:tabs>
                <w:tab w:val="left" w:pos="972"/>
                <w:tab w:val="center" w:pos="5365"/>
              </w:tabs>
              <w:autoSpaceDE w:val="0"/>
              <w:autoSpaceDN w:val="0"/>
              <w:ind w:right="113"/>
              <w:rPr>
                <w:rFonts w:ascii="Constantia" w:eastAsia="Arial" w:hAnsi="Constantia" w:cs="Calibri"/>
                <w:sz w:val="20"/>
                <w:szCs w:val="20"/>
                <w:lang w:eastAsia="en-US"/>
              </w:rPr>
            </w:pPr>
          </w:p>
        </w:tc>
      </w:tr>
    </w:tbl>
    <w:p w14:paraId="7E5F727F" w14:textId="77777777" w:rsidR="007546B8" w:rsidRDefault="007546B8" w:rsidP="002D4712"/>
    <w:p w14:paraId="3154ECF7" w14:textId="77777777" w:rsidR="004F1CE3" w:rsidRPr="004F1CE3" w:rsidRDefault="004F1CE3" w:rsidP="004F1CE3"/>
    <w:p w14:paraId="63173D4E" w14:textId="77777777" w:rsidR="004F1CE3" w:rsidRPr="004F1CE3" w:rsidRDefault="004F1CE3" w:rsidP="004F1CE3"/>
    <w:p w14:paraId="1516F998" w14:textId="77777777" w:rsidR="004F1CE3" w:rsidRPr="004F1CE3" w:rsidRDefault="004F1CE3" w:rsidP="004F1CE3">
      <w:pPr>
        <w:jc w:val="center"/>
      </w:pPr>
    </w:p>
    <w:sectPr w:rsidR="004F1CE3" w:rsidRPr="004F1CE3" w:rsidSect="002D4712">
      <w:footerReference w:type="default" r:id="rId7"/>
      <w:pgSz w:w="11906" w:h="16838"/>
      <w:pgMar w:top="567" w:right="567" w:bottom="567" w:left="56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D05C" w14:textId="77777777" w:rsidR="0055302F" w:rsidRDefault="0055302F" w:rsidP="00117F39">
      <w:r>
        <w:separator/>
      </w:r>
    </w:p>
  </w:endnote>
  <w:endnote w:type="continuationSeparator" w:id="0">
    <w:p w14:paraId="1FD13B96" w14:textId="77777777" w:rsidR="0055302F" w:rsidRDefault="0055302F" w:rsidP="0011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34FB" w14:textId="5CAFD637" w:rsidR="00892AA4" w:rsidRPr="002D4712" w:rsidRDefault="00892AA4" w:rsidP="00892AA4">
    <w:pPr>
      <w:pStyle w:val="AltBilgi"/>
      <w:jc w:val="center"/>
      <w:rPr>
        <w:sz w:val="16"/>
        <w:szCs w:val="16"/>
      </w:rPr>
    </w:pPr>
    <w:r w:rsidRPr="002D4712">
      <w:rPr>
        <w:sz w:val="16"/>
        <w:szCs w:val="16"/>
      </w:rPr>
      <w:t xml:space="preserve">Doküman No: LE.FR.15 / Yayın Tarihi: </w:t>
    </w:r>
    <w:r w:rsidR="004F1CE3">
      <w:rPr>
        <w:sz w:val="16"/>
        <w:szCs w:val="16"/>
      </w:rPr>
      <w:t>19.01.2026</w:t>
    </w:r>
    <w:r w:rsidRPr="002D4712">
      <w:rPr>
        <w:sz w:val="16"/>
        <w:szCs w:val="16"/>
      </w:rPr>
      <w:t xml:space="preserve"> / Revizyon </w:t>
    </w:r>
    <w:proofErr w:type="gramStart"/>
    <w:r w:rsidRPr="002D4712">
      <w:rPr>
        <w:sz w:val="16"/>
        <w:szCs w:val="16"/>
      </w:rPr>
      <w:t>Tarihi:-</w:t>
    </w:r>
    <w:proofErr w:type="gramEnd"/>
    <w:r w:rsidRPr="002D4712">
      <w:rPr>
        <w:sz w:val="16"/>
        <w:szCs w:val="16"/>
      </w:rPr>
      <w:t xml:space="preserve"> / Revizyon No: 00</w:t>
    </w:r>
  </w:p>
  <w:p w14:paraId="393E8BF2" w14:textId="411A0CE4" w:rsidR="00117F39" w:rsidRPr="002D4712" w:rsidRDefault="00892AA4" w:rsidP="00892AA4">
    <w:pPr>
      <w:pStyle w:val="AltBilgi"/>
      <w:jc w:val="center"/>
      <w:rPr>
        <w:sz w:val="16"/>
        <w:szCs w:val="16"/>
      </w:rPr>
    </w:pPr>
    <w:r w:rsidRPr="002D4712">
      <w:rPr>
        <w:sz w:val="16"/>
        <w:szCs w:val="16"/>
      </w:rPr>
      <w:t>1/</w:t>
    </w:r>
    <w:r w:rsidR="002D471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F94A" w14:textId="77777777" w:rsidR="0055302F" w:rsidRDefault="0055302F" w:rsidP="00117F39">
      <w:r>
        <w:separator/>
      </w:r>
    </w:p>
  </w:footnote>
  <w:footnote w:type="continuationSeparator" w:id="0">
    <w:p w14:paraId="1344FBAE" w14:textId="77777777" w:rsidR="0055302F" w:rsidRDefault="0055302F" w:rsidP="0011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63"/>
    <w:rsid w:val="000A111B"/>
    <w:rsid w:val="000F4BE8"/>
    <w:rsid w:val="00117F39"/>
    <w:rsid w:val="00132169"/>
    <w:rsid w:val="001B0978"/>
    <w:rsid w:val="00223C28"/>
    <w:rsid w:val="002D4712"/>
    <w:rsid w:val="004822CB"/>
    <w:rsid w:val="004F1CE3"/>
    <w:rsid w:val="00503763"/>
    <w:rsid w:val="00542008"/>
    <w:rsid w:val="00546A17"/>
    <w:rsid w:val="0055302F"/>
    <w:rsid w:val="0062103F"/>
    <w:rsid w:val="006E6B5E"/>
    <w:rsid w:val="007546B8"/>
    <w:rsid w:val="00874FF5"/>
    <w:rsid w:val="00892AA4"/>
    <w:rsid w:val="008D226D"/>
    <w:rsid w:val="008E6E36"/>
    <w:rsid w:val="00950D1A"/>
    <w:rsid w:val="009E3231"/>
    <w:rsid w:val="00A97BDB"/>
    <w:rsid w:val="00AF66F9"/>
    <w:rsid w:val="00B13019"/>
    <w:rsid w:val="00BE7694"/>
    <w:rsid w:val="00D42C18"/>
    <w:rsid w:val="00DE2534"/>
    <w:rsid w:val="00EE7559"/>
    <w:rsid w:val="00F4153D"/>
    <w:rsid w:val="00FD03A1"/>
    <w:rsid w:val="227FF051"/>
    <w:rsid w:val="7A1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BAD9"/>
  <w15:chartTrackingRefBased/>
  <w15:docId w15:val="{78788646-F4E6-46F8-B26D-4BF6A7F8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37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5037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17F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F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F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F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Şerafettin Sevgili</dc:creator>
  <cp:keywords/>
  <dc:description/>
  <cp:lastModifiedBy>Lisansüstü Eğitim Enstitüsü</cp:lastModifiedBy>
  <cp:revision>2</cp:revision>
  <cp:lastPrinted>2022-12-21T15:06:00Z</cp:lastPrinted>
  <dcterms:created xsi:type="dcterms:W3CDTF">2026-01-19T10:13:00Z</dcterms:created>
  <dcterms:modified xsi:type="dcterms:W3CDTF">2026-01-19T10:13:00Z</dcterms:modified>
</cp:coreProperties>
</file>